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5C" w:rsidRPr="0078269C" w:rsidRDefault="00F5115C" w:rsidP="00F5115C">
      <w:pPr>
        <w:pStyle w:val="20"/>
        <w:shd w:val="clear" w:color="auto" w:fill="auto"/>
        <w:spacing w:after="0" w:line="400" w:lineRule="exact"/>
        <w:rPr>
          <w:rFonts w:ascii="Arial" w:hAnsi="Arial" w:cs="Arial"/>
          <w:b w:val="0"/>
          <w:color w:val="000000"/>
          <w:sz w:val="28"/>
          <w:szCs w:val="28"/>
          <w:lang w:val="de-DE"/>
        </w:rPr>
      </w:pPr>
      <w:r w:rsidRPr="00F5115C">
        <w:rPr>
          <w:rFonts w:ascii="Arial" w:hAnsi="Arial" w:cs="Arial"/>
          <w:b w:val="0"/>
          <w:color w:val="000000"/>
          <w:sz w:val="28"/>
          <w:szCs w:val="28"/>
          <w:lang w:val="de-DE"/>
        </w:rPr>
        <w:t>Berlin</w:t>
      </w:r>
    </w:p>
    <w:p w:rsidR="00F5115C" w:rsidRPr="0078269C" w:rsidRDefault="00F5115C" w:rsidP="00F5115C">
      <w:pPr>
        <w:pStyle w:val="20"/>
        <w:shd w:val="clear" w:color="auto" w:fill="auto"/>
        <w:spacing w:after="0" w:line="400" w:lineRule="exact"/>
        <w:jc w:val="both"/>
        <w:rPr>
          <w:rFonts w:ascii="Arial" w:hAnsi="Arial" w:cs="Arial"/>
          <w:b w:val="0"/>
          <w:sz w:val="28"/>
          <w:szCs w:val="28"/>
          <w:lang w:val="de-DE"/>
        </w:rPr>
      </w:pPr>
    </w:p>
    <w:p w:rsidR="00F5115C" w:rsidRPr="00F5115C" w:rsidRDefault="00F5115C" w:rsidP="00F5115C">
      <w:pPr>
        <w:pStyle w:val="1"/>
        <w:shd w:val="clear" w:color="auto" w:fill="auto"/>
        <w:spacing w:before="0" w:line="400" w:lineRule="exact"/>
        <w:ind w:right="20" w:firstLine="709"/>
        <w:rPr>
          <w:rFonts w:ascii="Arial" w:hAnsi="Arial" w:cs="Arial"/>
          <w:sz w:val="28"/>
          <w:szCs w:val="28"/>
          <w:lang w:val="de-DE"/>
        </w:rPr>
      </w:pPr>
      <w:r w:rsidRPr="00F5115C">
        <w:rPr>
          <w:rFonts w:ascii="Arial" w:hAnsi="Arial" w:cs="Arial"/>
          <w:color w:val="000000"/>
          <w:sz w:val="28"/>
          <w:szCs w:val="28"/>
          <w:lang w:val="de-DE"/>
        </w:rPr>
        <w:t>Die Hauptstadt dieses Landes ist Berlin. Die Einwohnerzahl ist etwa 3,4 Millionen, die Fläche beträgt rund 883 km</w:t>
      </w:r>
      <w:r w:rsidRPr="00F5115C">
        <w:rPr>
          <w:rFonts w:ascii="Arial" w:hAnsi="Arial" w:cs="Arial"/>
          <w:color w:val="000000"/>
          <w:sz w:val="28"/>
          <w:szCs w:val="28"/>
          <w:vertAlign w:val="superscript"/>
          <w:lang w:val="de-DE"/>
        </w:rPr>
        <w:t>2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 xml:space="preserve">. Im Laufe der Jahrzehnte war Berlin ein Symbol der deutschen Spaltung “West-Ost”. Es war das Zentrum des kalten Krieges zwischen den westeuropäischen Ländern und der UdSSR. Im Jahre 1949 wurde Berlin in 4 </w:t>
      </w:r>
      <w:proofErr w:type="spellStart"/>
      <w:r w:rsidRPr="00F5115C">
        <w:rPr>
          <w:rFonts w:ascii="Arial" w:hAnsi="Arial" w:cs="Arial"/>
          <w:color w:val="000000"/>
          <w:sz w:val="28"/>
          <w:szCs w:val="28"/>
          <w:lang w:val="de-DE"/>
        </w:rPr>
        <w:t>Sektore</w:t>
      </w:r>
      <w:proofErr w:type="spellEnd"/>
      <w:r w:rsidRPr="00F5115C">
        <w:rPr>
          <w:rFonts w:ascii="Arial" w:hAnsi="Arial" w:cs="Arial"/>
          <w:color w:val="000000"/>
          <w:sz w:val="28"/>
          <w:szCs w:val="28"/>
          <w:lang w:val="de-DE"/>
        </w:rPr>
        <w:t xml:space="preserve"> eingeteilt. West- und Ostberlin beginnen ihre Entwicklung in ganz verschiedenen Richtungen. Die volle Spa</w:t>
      </w:r>
      <w:r w:rsidR="00BF3C47">
        <w:rPr>
          <w:rFonts w:ascii="Arial" w:hAnsi="Arial" w:cs="Arial"/>
          <w:color w:val="000000"/>
          <w:sz w:val="28"/>
          <w:szCs w:val="28"/>
          <w:lang w:val="de-DE"/>
        </w:rPr>
        <w:t xml:space="preserve">ltung geschah am 13.08.1961 (der 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>Tag, an welchem die Be</w:t>
      </w:r>
      <w:r w:rsidR="00BF3C47">
        <w:rPr>
          <w:rFonts w:ascii="Arial" w:hAnsi="Arial" w:cs="Arial"/>
          <w:color w:val="000000"/>
          <w:sz w:val="28"/>
          <w:szCs w:val="28"/>
          <w:lang w:val="de-DE"/>
        </w:rPr>
        <w:t>rl</w:t>
      </w:r>
      <w:r w:rsidRPr="00F5115C">
        <w:rPr>
          <w:rFonts w:ascii="Arial" w:hAnsi="Arial" w:cs="Arial"/>
          <w:color w:val="000000"/>
          <w:sz w:val="28"/>
          <w:szCs w:val="28"/>
          <w:lang w:val="de-DE"/>
        </w:rPr>
        <w:t>iner Mauer zu errichten begonnen wurde). Am 9.11.89 wurde diese Mauer nach der Friedensrevolution in der DDR zerstört.</w:t>
      </w:r>
    </w:p>
    <w:p w:rsidR="009353C9" w:rsidRPr="00F5115C" w:rsidRDefault="00F5115C" w:rsidP="00F5115C">
      <w:pPr>
        <w:spacing w:line="40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F5115C">
        <w:rPr>
          <w:rFonts w:ascii="Arial" w:hAnsi="Arial" w:cs="Arial"/>
          <w:sz w:val="28"/>
          <w:szCs w:val="28"/>
        </w:rPr>
        <w:t>Berlin ist nicht nur das Wirtschaftszentrum der BRD, sondern war auch die Kulturhauptstadt Europas in den goldenen 20er Jahren. Nach der Wiedervereinigung wurden 2 verschiedene Kulturrichtungen zusammenverschmolzen. Jetzt gibt es in Berlin solche Kulturanstalten und Sehenswürdigkeiten: die Museuminsel, den Alexanderplatz, den Treptower Park, das Brandenburger Tor, den Berliner Dom, den Reichstag, 3 Opernhäuser, 53 Theater, 200 Chöre, 300 Bibli</w:t>
      </w:r>
      <w:r w:rsidR="00BF3C47">
        <w:rPr>
          <w:rFonts w:ascii="Arial" w:hAnsi="Arial" w:cs="Arial"/>
          <w:sz w:val="28"/>
          <w:szCs w:val="28"/>
        </w:rPr>
        <w:t xml:space="preserve">otheken, über 100 Kinos, 17 Orchester, </w:t>
      </w:r>
      <w:r w:rsidR="0078269C" w:rsidRPr="0078269C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  <w:r w:rsidRPr="00F5115C">
        <w:rPr>
          <w:rFonts w:ascii="Arial" w:hAnsi="Arial" w:cs="Arial"/>
          <w:sz w:val="28"/>
          <w:szCs w:val="28"/>
        </w:rPr>
        <w:t>300 Jazz und Rockgruppen, 18 Hochschulen, Tiergarten und andere. Was die Hochschulen anbetrifft, so gibt es Humboldt-Hochschule und auch Technische Hochschule. In diesem Land erforscht man Kernenergie. Di</w:t>
      </w:r>
      <w:r w:rsidR="00BF3C47">
        <w:rPr>
          <w:rFonts w:ascii="Arial" w:hAnsi="Arial" w:cs="Arial"/>
          <w:sz w:val="28"/>
          <w:szCs w:val="28"/>
        </w:rPr>
        <w:t>e Industrie ist dort mit Maschi</w:t>
      </w:r>
      <w:r w:rsidRPr="00F5115C">
        <w:rPr>
          <w:rFonts w:ascii="Arial" w:hAnsi="Arial" w:cs="Arial"/>
          <w:sz w:val="28"/>
          <w:szCs w:val="28"/>
        </w:rPr>
        <w:t>nenbau, Lebensmittelindustrie, Feinmechanik, chemischer Industrie</w:t>
      </w:r>
      <w:r w:rsidR="00BF3C47">
        <w:rPr>
          <w:rFonts w:ascii="Arial" w:hAnsi="Arial" w:cs="Arial"/>
          <w:sz w:val="28"/>
          <w:szCs w:val="28"/>
        </w:rPr>
        <w:t xml:space="preserve"> und Konfektion reprä</w:t>
      </w:r>
      <w:r w:rsidRPr="00F5115C">
        <w:rPr>
          <w:rFonts w:ascii="Arial" w:hAnsi="Arial" w:cs="Arial"/>
          <w:sz w:val="28"/>
          <w:szCs w:val="28"/>
        </w:rPr>
        <w:t>sentiert.</w:t>
      </w:r>
    </w:p>
    <w:sectPr w:rsidR="009353C9" w:rsidRPr="00F5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5C"/>
    <w:rsid w:val="005E4242"/>
    <w:rsid w:val="00682B2B"/>
    <w:rsid w:val="0078269C"/>
    <w:rsid w:val="009353C9"/>
    <w:rsid w:val="00B5391E"/>
    <w:rsid w:val="00BF3C47"/>
    <w:rsid w:val="00F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11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115C"/>
    <w:rPr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F5115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15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F5115C"/>
    <w:pPr>
      <w:shd w:val="clear" w:color="auto" w:fill="FFFFFF"/>
      <w:spacing w:before="300" w:line="235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11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115C"/>
    <w:rPr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F5115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15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F5115C"/>
    <w:pPr>
      <w:shd w:val="clear" w:color="auto" w:fill="FFFFFF"/>
      <w:spacing w:before="300" w:line="235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9AFF6-9575-45B7-A6BE-EA183ACD71E5}"/>
</file>

<file path=customXml/itemProps2.xml><?xml version="1.0" encoding="utf-8"?>
<ds:datastoreItem xmlns:ds="http://schemas.openxmlformats.org/officeDocument/2006/customXml" ds:itemID="{4A64609F-5532-425C-B40D-937E963C04FF}"/>
</file>

<file path=customXml/itemProps3.xml><?xml version="1.0" encoding="utf-8"?>
<ds:datastoreItem xmlns:ds="http://schemas.openxmlformats.org/officeDocument/2006/customXml" ds:itemID="{9AA70504-BA6F-4465-91FD-EE9245F04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Krokoz™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4</cp:revision>
  <dcterms:created xsi:type="dcterms:W3CDTF">2019-06-01T08:48:00Z</dcterms:created>
  <dcterms:modified xsi:type="dcterms:W3CDTF">2019-06-01T08:52:00Z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